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F1C9" w14:textId="77777777" w:rsidR="00D138BE" w:rsidRPr="00D138BE" w:rsidRDefault="00D138BE" w:rsidP="00D138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8B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№ 08 существенный факт</w:t>
      </w:r>
    </w:p>
    <w:tbl>
      <w:tblPr>
        <w:tblW w:w="2025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430"/>
        <w:gridCol w:w="5723"/>
        <w:gridCol w:w="613"/>
        <w:gridCol w:w="3067"/>
        <w:gridCol w:w="2042"/>
        <w:gridCol w:w="1840"/>
        <w:gridCol w:w="2042"/>
        <w:gridCol w:w="613"/>
        <w:gridCol w:w="2451"/>
      </w:tblGrid>
      <w:tr w:rsidR="00D138BE" w:rsidRPr="00D138BE" w14:paraId="7546FE13" w14:textId="77777777" w:rsidTr="00D138BE">
        <w:trPr>
          <w:trHeight w:val="347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7E59119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8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FC4744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 ЭМИТЕНТА</w:t>
            </w:r>
          </w:p>
        </w:tc>
      </w:tr>
      <w:tr w:rsidR="00D138BE" w:rsidRPr="00D138BE" w14:paraId="4E211EB2" w14:textId="77777777" w:rsidTr="00D138B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E2134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9C9CEF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Полное:</w:t>
            </w:r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53D5CE1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Акционерное общество «</w:t>
            </w:r>
            <w:proofErr w:type="gramStart"/>
            <w:r w:rsidRPr="00D138B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ASKIYA  DEHQON</w:t>
            </w:r>
            <w:proofErr w:type="gramEnd"/>
            <w:r w:rsidRPr="00D138B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BOZORI»</w:t>
            </w:r>
          </w:p>
        </w:tc>
      </w:tr>
      <w:tr w:rsidR="00D138BE" w:rsidRPr="00D138BE" w14:paraId="00CA09D4" w14:textId="77777777" w:rsidTr="00D138B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36F59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F39DA0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Сокращенное:</w:t>
            </w:r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3F2B301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 </w:t>
            </w:r>
            <w:proofErr w:type="gramStart"/>
            <w:r w:rsidRPr="00D138B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« ASKIYA</w:t>
            </w:r>
            <w:proofErr w:type="gramEnd"/>
            <w:r w:rsidRPr="00D138B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DEHQON  BOZORI»</w:t>
            </w:r>
          </w:p>
        </w:tc>
      </w:tr>
      <w:tr w:rsidR="00D138BE" w:rsidRPr="00D138BE" w14:paraId="585F5A47" w14:textId="77777777" w:rsidTr="00D138B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7C309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3212E1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Наименование биржевого </w:t>
            </w:r>
            <w:proofErr w:type="gram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тикера:*</w:t>
            </w:r>
            <w:proofErr w:type="gramEnd"/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30B022E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D138BE" w:rsidRPr="00D138BE" w14:paraId="6D73A4BB" w14:textId="77777777" w:rsidTr="00D138BE">
        <w:trPr>
          <w:trHeight w:val="332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D173F25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8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DE47C1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КОНТАКТНЫЕ ДАННЫЕ</w:t>
            </w:r>
          </w:p>
        </w:tc>
      </w:tr>
      <w:tr w:rsidR="00D138BE" w:rsidRPr="00D138BE" w14:paraId="25EABF19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3902D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3EB3BD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Местонахождение:</w:t>
            </w:r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28225A4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Яккасарайский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ул.Усмона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Носира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, 52 а</w:t>
            </w:r>
          </w:p>
        </w:tc>
      </w:tr>
      <w:tr w:rsidR="00D138BE" w:rsidRPr="00D138BE" w14:paraId="4CD148F6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1F69A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4E4796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51D36F0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100100,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Яккасарайский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ул.Усмона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Носира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, 52 а</w:t>
            </w:r>
          </w:p>
        </w:tc>
      </w:tr>
      <w:tr w:rsidR="00D138BE" w:rsidRPr="00D138BE" w14:paraId="003064F8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8F2EA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BBC3E9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Адрес электронной </w:t>
            </w:r>
            <w:proofErr w:type="gram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почты:*</w:t>
            </w:r>
            <w:proofErr w:type="gramEnd"/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057B7BB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Askiya2744@inbox.ru</w:t>
            </w:r>
          </w:p>
        </w:tc>
      </w:tr>
      <w:tr w:rsidR="00D138BE" w:rsidRPr="00D138BE" w14:paraId="0FAE65B4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E1E03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F24177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Официальный веб-</w:t>
            </w:r>
            <w:proofErr w:type="gram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сайт:*</w:t>
            </w:r>
            <w:proofErr w:type="gramEnd"/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7C65B6D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www.Askiya-bozori.uz</w:t>
            </w:r>
          </w:p>
        </w:tc>
      </w:tr>
      <w:tr w:rsidR="00D138BE" w:rsidRPr="00D138BE" w14:paraId="2A2687EE" w14:textId="77777777" w:rsidTr="00D138BE">
        <w:trPr>
          <w:trHeight w:val="333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0805CAB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8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6FE164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eastAsia="ru-RU"/>
              </w:rPr>
              <w:t>ИНФОРМАЦИЯ О СУЩЕСТВЕННОМ ФАКТЕ</w:t>
            </w:r>
          </w:p>
        </w:tc>
      </w:tr>
      <w:tr w:rsidR="00D138BE" w:rsidRPr="00D138BE" w14:paraId="2FAA909B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97DB2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97CD09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Номер существенного факта:</w:t>
            </w:r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DA1B507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08</w:t>
            </w:r>
          </w:p>
        </w:tc>
      </w:tr>
      <w:tr w:rsidR="00D138BE" w:rsidRPr="00D138BE" w14:paraId="223FA388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A5397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E5940F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Наименование существенного факта:</w:t>
            </w:r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A6DD2E0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eastAsia="ru-RU"/>
              </w:rPr>
              <w:t>Изменение в персональном составе наблюдательного совета</w:t>
            </w:r>
          </w:p>
        </w:tc>
      </w:tr>
      <w:tr w:rsidR="00D138BE" w:rsidRPr="00D138BE" w14:paraId="2CF9CDE6" w14:textId="77777777" w:rsidTr="00D138BE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E716F2B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C2D1DC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eastAsia="ru-RU"/>
              </w:rPr>
              <w:t>в случае прекращения полномочия должностного лица</w:t>
            </w:r>
          </w:p>
        </w:tc>
      </w:tr>
      <w:tr w:rsidR="00D138BE" w:rsidRPr="00D138BE" w14:paraId="18E3B87E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5CB664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CDD8E5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06965E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C37170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4E38EA2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Количество и тип акций,</w:t>
            </w: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D138BE" w:rsidRPr="00D138BE" w14:paraId="6B9AB664" w14:textId="77777777" w:rsidTr="00D138BE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2972DE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28983A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6499FF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Тошхўжаев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Жавдатхўжа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Махамадхўжаевич</w:t>
            </w:r>
            <w:proofErr w:type="spellEnd"/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74BCED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                 -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780C283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B30384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8BE" w:rsidRPr="00D138BE" w14:paraId="3A5E28D2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54198F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8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6546E9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eastAsia="ru-RU"/>
              </w:rPr>
              <w:t>в случае избрания (назначения) должностного лица</w:t>
            </w:r>
          </w:p>
        </w:tc>
      </w:tr>
      <w:tr w:rsidR="00D138BE" w:rsidRPr="00D138BE" w14:paraId="6D01E26D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50C167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186057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34ADDD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FEE356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4640ADE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Количество и тип акций,</w:t>
            </w: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D138BE" w:rsidRPr="00D138BE" w14:paraId="3ABFBA1B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58727E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2D5890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AB71D7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Разаков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Ахад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Анварович</w:t>
            </w:r>
            <w:proofErr w:type="spellEnd"/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3B23AB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бошқариш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маркази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gram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ДУК  бош</w:t>
            </w:r>
            <w:proofErr w:type="gram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директори</w:t>
            </w:r>
            <w:proofErr w:type="spellEnd"/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1D41371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FA91FF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8BE" w:rsidRPr="00D138BE" w14:paraId="6C64D8BE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5368CF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E8C695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1725DC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Ирматов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Мурод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Абдукахарович</w:t>
            </w:r>
            <w:proofErr w:type="spellEnd"/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1439B1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шаҳар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Муниципал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бошқариш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маркази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” ДУК 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ижрочи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директори</w:t>
            </w:r>
            <w:proofErr w:type="spellEnd"/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8F6342A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3BE249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8BE" w:rsidRPr="00D138BE" w14:paraId="273B9418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DBE323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A5A821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2FE1EA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Алимов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Иномжон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Саиткулович</w:t>
            </w:r>
            <w:proofErr w:type="spellEnd"/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FAA55F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шахар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хокимлигида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котибият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мудири</w:t>
            </w:r>
            <w:proofErr w:type="spellEnd"/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CA725C5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60E4F0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8BE" w:rsidRPr="00D138BE" w14:paraId="586B375C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AD2C72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8ECF15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AB1EEA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Расулов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Камолиддин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Райимберди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ўғли</w:t>
            </w:r>
            <w:proofErr w:type="spellEnd"/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CDB906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“Муниципал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бошқариш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маркази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” ДУК бош 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директорининг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ўринбосари</w:t>
            </w:r>
            <w:proofErr w:type="spellEnd"/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43FCFA2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0D3306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8BE" w:rsidRPr="00D138BE" w14:paraId="19EB129E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379785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BC8DA8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930C51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Ганиев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Дилмурод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Иркинович</w:t>
            </w:r>
            <w:proofErr w:type="spellEnd"/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4C78A8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“Муниципал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бошқариш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маркази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” ДУК “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Бозорлар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савдо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комплекслари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департаменти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бошлиғи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ўринбосари</w:t>
            </w:r>
            <w:proofErr w:type="spellEnd"/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FBDC156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AEE744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8BE" w:rsidRPr="00D138BE" w14:paraId="483E4CF9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35F4FD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047397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D32DFD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Каримов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Сардор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Юлдашбаевич</w:t>
            </w:r>
            <w:proofErr w:type="spellEnd"/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981D59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“Муниципал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бошқариш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маркази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булим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бошлиги</w:t>
            </w:r>
            <w:proofErr w:type="spellEnd"/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2AAC263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F02EBF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8BE" w:rsidRPr="00D138BE" w14:paraId="45EC1DA3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1BC267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FDAA01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6FD83C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Каримов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Гофиржон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Рузикулович</w:t>
            </w:r>
            <w:proofErr w:type="spellEnd"/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C7308A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Отабек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Дилбар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” ХФ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39E0790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94C23A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</w:tr>
      <w:tr w:rsidR="00D138BE" w:rsidRPr="00D138BE" w14:paraId="20F3AFB1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39C5A4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5FECBC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009BF10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Общее собрание акционеров</w:t>
            </w:r>
          </w:p>
        </w:tc>
      </w:tr>
      <w:tr w:rsidR="00D138BE" w:rsidRPr="00D138BE" w14:paraId="5F5FAC3E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A7DBD6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A985F9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Дата принятия решения:</w:t>
            </w:r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3856424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16.09.2022 г.</w:t>
            </w:r>
          </w:p>
        </w:tc>
      </w:tr>
      <w:tr w:rsidR="00D138BE" w:rsidRPr="00D138BE" w14:paraId="1000787B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FA767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A6154E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Дата составления протокола:</w:t>
            </w:r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28C009E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25.09.2022 г.</w:t>
            </w:r>
          </w:p>
        </w:tc>
      </w:tr>
      <w:tr w:rsidR="00D138BE" w:rsidRPr="00D138BE" w14:paraId="0B8686CF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1ABA4E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6A4850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964CFD8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Выписка из </w:t>
            </w:r>
            <w:proofErr w:type="gramStart"/>
            <w:r w:rsidRPr="00D138BE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протокола  размещена</w:t>
            </w:r>
            <w:proofErr w:type="gramEnd"/>
            <w:r w:rsidRPr="00D138BE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  <w:t>  на сайте общества.</w:t>
            </w:r>
          </w:p>
        </w:tc>
      </w:tr>
      <w:tr w:rsidR="00D138BE" w:rsidRPr="00D138BE" w14:paraId="7427068E" w14:textId="77777777" w:rsidTr="00D138B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EE77E9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8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7AEEC6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eastAsia="ru-RU"/>
              </w:rPr>
              <w:t>Персональный состав наблюдательного совета</w:t>
            </w:r>
          </w:p>
        </w:tc>
      </w:tr>
      <w:tr w:rsidR="00D138BE" w:rsidRPr="00D138BE" w14:paraId="6B5BF950" w14:textId="77777777" w:rsidTr="00D138BE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33739E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E73BF5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9F3EB64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Ф.И.О.</w:t>
            </w:r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9A1673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Должность</w:t>
            </w:r>
          </w:p>
        </w:tc>
      </w:tr>
      <w:tr w:rsidR="00D138BE" w:rsidRPr="00D138BE" w14:paraId="127CBA66" w14:textId="77777777" w:rsidTr="00D138BE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787377" w14:textId="77777777" w:rsidR="00D138BE" w:rsidRPr="00D138BE" w:rsidRDefault="00D138BE" w:rsidP="00D138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F26A62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BE7F662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Ирматов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Мурод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Абдукахарович</w:t>
            </w:r>
            <w:proofErr w:type="spellEnd"/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E40410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бошқариш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маркази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gram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ДУК 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ижрочи</w:t>
            </w:r>
            <w:proofErr w:type="spellEnd"/>
            <w:proofErr w:type="gram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директори</w:t>
            </w:r>
            <w:proofErr w:type="spellEnd"/>
          </w:p>
        </w:tc>
      </w:tr>
      <w:tr w:rsidR="00D138BE" w:rsidRPr="00D138BE" w14:paraId="05382FEF" w14:textId="77777777" w:rsidTr="00D138BE">
        <w:trPr>
          <w:trHeight w:val="258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0793B3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BA2027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E70681D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Разаков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Ахад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Анварович</w:t>
            </w:r>
            <w:proofErr w:type="spellEnd"/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56E266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бошқариш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маркази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gram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ДУК  бош</w:t>
            </w:r>
            <w:proofErr w:type="gram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директори</w:t>
            </w:r>
            <w:proofErr w:type="spellEnd"/>
          </w:p>
        </w:tc>
      </w:tr>
      <w:tr w:rsidR="00D138BE" w:rsidRPr="00D138BE" w14:paraId="1AAF4A32" w14:textId="77777777" w:rsidTr="00D138BE">
        <w:trPr>
          <w:trHeight w:val="258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93A53C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36DE97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20620FF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Расулов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Камолиддин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Райимберди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ўғли</w:t>
            </w:r>
            <w:proofErr w:type="spellEnd"/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2C9DD2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бошқариш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маркази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” ДУК Бош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директори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ўринбосари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D138BE" w:rsidRPr="00D138BE" w14:paraId="3FC67DB3" w14:textId="77777777" w:rsidTr="00D138BE">
        <w:trPr>
          <w:trHeight w:val="258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BE2FE3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3FFB7F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99FFD6C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Алимов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Иномжон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Саитқулович</w:t>
            </w:r>
            <w:proofErr w:type="spellEnd"/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C9DA3F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шахар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хокимияти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котибият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мудири</w:t>
            </w:r>
            <w:proofErr w:type="spellEnd"/>
          </w:p>
        </w:tc>
      </w:tr>
      <w:tr w:rsidR="00D138BE" w:rsidRPr="00D138BE" w14:paraId="59536AFC" w14:textId="77777777" w:rsidTr="00D138BE">
        <w:trPr>
          <w:trHeight w:val="258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D11B90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1B2D7E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6AD0DDE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Ганиев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Дилмурод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Иркинович</w:t>
            </w:r>
            <w:proofErr w:type="spellEnd"/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F9E859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бошқариш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маркази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бозорлар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савдо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комплекслари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департаменти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бошлиғи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ўринбосари</w:t>
            </w:r>
            <w:proofErr w:type="spellEnd"/>
          </w:p>
        </w:tc>
      </w:tr>
      <w:tr w:rsidR="00D138BE" w:rsidRPr="00D138BE" w14:paraId="5DC2F018" w14:textId="77777777" w:rsidTr="00D138BE">
        <w:trPr>
          <w:trHeight w:val="258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3C186A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8196AA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27DD0DA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Каримов  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Сардор</w:t>
            </w:r>
            <w:proofErr w:type="spellEnd"/>
            <w:proofErr w:type="gram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 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Юлдашбаевич</w:t>
            </w:r>
            <w:proofErr w:type="spellEnd"/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C1ED8C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бошқариш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маркази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бўлим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бошлиғи</w:t>
            </w:r>
            <w:proofErr w:type="spellEnd"/>
          </w:p>
        </w:tc>
      </w:tr>
      <w:tr w:rsidR="00D138BE" w:rsidRPr="00D138BE" w14:paraId="60D3D4B9" w14:textId="77777777" w:rsidTr="00D138BE">
        <w:trPr>
          <w:trHeight w:val="258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81B990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B891EA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CC2BE96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Каримов  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Ғофиржон</w:t>
            </w:r>
            <w:proofErr w:type="spellEnd"/>
            <w:proofErr w:type="gram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 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Рузиқулович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164EA4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Отабек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Дилбар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” ХФ </w:t>
            </w: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рахбари</w:t>
            </w:r>
            <w:proofErr w:type="spellEnd"/>
          </w:p>
        </w:tc>
      </w:tr>
      <w:tr w:rsidR="00D138BE" w:rsidRPr="00D138BE" w14:paraId="47B4731B" w14:textId="77777777" w:rsidTr="00D138BE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4B3AB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D87A2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90388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93C4C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AD273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87161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2436C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14E04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AC9BE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A5324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14:paraId="70B0A35B" w14:textId="77777777" w:rsidR="00D138BE" w:rsidRPr="00D138BE" w:rsidRDefault="00D138BE" w:rsidP="00D138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73"/>
      </w:tblGrid>
      <w:tr w:rsidR="00D138BE" w:rsidRPr="00D138BE" w14:paraId="0C633172" w14:textId="77777777" w:rsidTr="00D138BE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BE03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Директор АО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5EEA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О.Юнусалиев</w:t>
            </w:r>
            <w:proofErr w:type="spellEnd"/>
          </w:p>
        </w:tc>
      </w:tr>
      <w:tr w:rsidR="00D138BE" w:rsidRPr="00D138BE" w14:paraId="22CD600B" w14:textId="77777777" w:rsidTr="00D138B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8E3F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Главный бухгалтер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EAB0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Д.Рихсибоева</w:t>
            </w:r>
            <w:proofErr w:type="spellEnd"/>
          </w:p>
        </w:tc>
      </w:tr>
      <w:tr w:rsidR="00D138BE" w:rsidRPr="00D138BE" w14:paraId="302F80A1" w14:textId="77777777" w:rsidTr="00D138B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A545F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Спец.по</w:t>
            </w:r>
            <w:proofErr w:type="spellEnd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ценным бумагам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9A34" w14:textId="77777777" w:rsidR="00D138BE" w:rsidRPr="00D138BE" w:rsidRDefault="00D138BE" w:rsidP="00D138B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138BE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Г.Ибрагимова</w:t>
            </w:r>
            <w:proofErr w:type="spellEnd"/>
          </w:p>
        </w:tc>
      </w:tr>
    </w:tbl>
    <w:p w14:paraId="29665BC2" w14:textId="77777777" w:rsidR="00D138BE" w:rsidRPr="00D138BE" w:rsidRDefault="00D138BE" w:rsidP="00D138BE">
      <w:pPr>
        <w:spacing w:before="100" w:beforeAutospacing="1" w:after="100" w:afterAutospacing="1" w:line="240" w:lineRule="auto"/>
        <w:ind w:left="450" w:firstLine="708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8BE">
        <w:rPr>
          <w:rFonts w:ascii="Cambria" w:eastAsia="Times New Roman" w:hAnsi="Cambria" w:cs="Times New Roman"/>
          <w:color w:val="000000"/>
          <w:sz w:val="17"/>
          <w:szCs w:val="17"/>
          <w:lang w:eastAsia="ru-RU"/>
        </w:rPr>
        <w:t> </w:t>
      </w:r>
    </w:p>
    <w:p w14:paraId="56DAEEF4" w14:textId="77777777" w:rsidR="00D138BE" w:rsidRPr="00D138BE" w:rsidRDefault="00D138BE" w:rsidP="00D138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8B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80DD970" w14:textId="77777777" w:rsidR="00D138BE" w:rsidRPr="00D138BE" w:rsidRDefault="00D138BE" w:rsidP="00D138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8B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65B6C83" w14:textId="77777777" w:rsidR="00D138BE" w:rsidRPr="00D138BE" w:rsidRDefault="00D138BE" w:rsidP="00D138BE">
      <w:pPr>
        <w:spacing w:before="100" w:beforeAutospacing="1" w:after="100" w:afterAutospacing="1" w:line="240" w:lineRule="auto"/>
        <w:ind w:left="450" w:firstLine="708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8BE">
        <w:rPr>
          <w:rFonts w:ascii="Cambria" w:eastAsia="Times New Roman" w:hAnsi="Cambria" w:cs="Times New Roman"/>
          <w:color w:val="000000"/>
          <w:sz w:val="17"/>
          <w:szCs w:val="17"/>
          <w:lang w:eastAsia="ru-RU"/>
        </w:rPr>
        <w:t> </w:t>
      </w:r>
    </w:p>
    <w:p w14:paraId="6C5EBAB9" w14:textId="77777777" w:rsidR="00D138BE" w:rsidRPr="00D138BE" w:rsidRDefault="00D138BE" w:rsidP="00D138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8B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92E42F2" w14:textId="77777777" w:rsidR="00D138BE" w:rsidRPr="00D138BE" w:rsidRDefault="00D138BE" w:rsidP="00D138BE">
      <w:pPr>
        <w:spacing w:before="100" w:beforeAutospacing="1" w:after="100" w:afterAutospacing="1" w:line="240" w:lineRule="auto"/>
        <w:ind w:left="450" w:firstLine="708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8BE">
        <w:rPr>
          <w:rFonts w:ascii="Cambria" w:eastAsia="Times New Roman" w:hAnsi="Cambria" w:cs="Times New Roman"/>
          <w:color w:val="000000"/>
          <w:sz w:val="17"/>
          <w:szCs w:val="17"/>
          <w:lang w:eastAsia="ru-RU"/>
        </w:rPr>
        <w:t> </w:t>
      </w:r>
    </w:p>
    <w:p w14:paraId="4ECAFB94" w14:textId="77777777" w:rsidR="00D138BE" w:rsidRPr="00D138BE" w:rsidRDefault="00D138BE" w:rsidP="00D138BE">
      <w:pPr>
        <w:spacing w:before="100" w:beforeAutospacing="1" w:after="100" w:afterAutospacing="1" w:line="240" w:lineRule="auto"/>
        <w:ind w:left="450" w:firstLine="708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8BE">
        <w:rPr>
          <w:rFonts w:ascii="Cambria" w:eastAsia="Times New Roman" w:hAnsi="Cambria" w:cs="Times New Roman"/>
          <w:color w:val="000000"/>
          <w:sz w:val="17"/>
          <w:szCs w:val="17"/>
          <w:lang w:eastAsia="ru-RU"/>
        </w:rPr>
        <w:lastRenderedPageBreak/>
        <w:t> </w:t>
      </w:r>
    </w:p>
    <w:p w14:paraId="0365B0B9" w14:textId="77777777" w:rsidR="001F77A2" w:rsidRDefault="001F77A2"/>
    <w:sectPr w:rsidR="001F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BE"/>
    <w:rsid w:val="001F77A2"/>
    <w:rsid w:val="00D1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9C8D"/>
  <w15:chartTrackingRefBased/>
  <w15:docId w15:val="{CAFCCBE3-9055-4FDA-80A1-5149326B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Гафуров</dc:creator>
  <cp:keywords/>
  <dc:description/>
  <cp:lastModifiedBy>Михаил Гафуров</cp:lastModifiedBy>
  <cp:revision>1</cp:revision>
  <dcterms:created xsi:type="dcterms:W3CDTF">2025-05-10T04:49:00Z</dcterms:created>
  <dcterms:modified xsi:type="dcterms:W3CDTF">2025-05-10T04:50:00Z</dcterms:modified>
</cp:coreProperties>
</file>